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87" w:rsidRDefault="000E0F87" w:rsidP="000E0F87">
      <w:pPr>
        <w:spacing w:beforeLines="50" w:afterLines="50"/>
        <w:jc w:val="center"/>
        <w:rPr>
          <w:rFonts w:ascii="Arial" w:eastAsia="华文中宋" w:hAnsi="Arial" w:cs="Arial" w:hint="eastAsia"/>
          <w:b/>
          <w:sz w:val="32"/>
          <w:szCs w:val="32"/>
        </w:rPr>
      </w:pPr>
      <w:r>
        <w:rPr>
          <w:rFonts w:ascii="Arial" w:eastAsia="华文中宋" w:hAnsi="Arial" w:cs="Arial"/>
          <w:b/>
          <w:sz w:val="32"/>
          <w:szCs w:val="32"/>
        </w:rPr>
        <w:t xml:space="preserve">Sponsoring Proposal </w:t>
      </w:r>
      <w:r>
        <w:rPr>
          <w:rFonts w:ascii="Arial" w:eastAsia="华文中宋" w:hAnsi="Arial" w:cs="Arial" w:hint="eastAsia"/>
          <w:b/>
          <w:sz w:val="32"/>
          <w:szCs w:val="32"/>
        </w:rPr>
        <w:t xml:space="preserve">of </w:t>
      </w:r>
      <w:r>
        <w:rPr>
          <w:rFonts w:ascii="Arial" w:eastAsia="华文中宋" w:hAnsi="Arial" w:cs="Arial"/>
          <w:b/>
          <w:sz w:val="32"/>
          <w:szCs w:val="32"/>
        </w:rPr>
        <w:t>201</w:t>
      </w:r>
      <w:r>
        <w:rPr>
          <w:rFonts w:ascii="Arial" w:eastAsia="华文中宋" w:hAnsi="Arial" w:cs="Arial" w:hint="eastAsia"/>
          <w:b/>
          <w:sz w:val="32"/>
          <w:szCs w:val="32"/>
        </w:rPr>
        <w:t>4 3</w:t>
      </w:r>
      <w:r>
        <w:rPr>
          <w:rFonts w:ascii="Arial" w:eastAsia="华文中宋" w:hAnsi="Arial" w:cs="Arial" w:hint="eastAsia"/>
          <w:b/>
          <w:sz w:val="32"/>
          <w:szCs w:val="32"/>
          <w:vertAlign w:val="superscript"/>
        </w:rPr>
        <w:t>rd</w:t>
      </w:r>
      <w:r>
        <w:rPr>
          <w:rFonts w:ascii="Arial" w:eastAsia="华文中宋" w:hAnsi="Arial" w:cs="Arial" w:hint="eastAsia"/>
          <w:b/>
          <w:sz w:val="32"/>
          <w:szCs w:val="32"/>
        </w:rPr>
        <w:t xml:space="preserve"> </w:t>
      </w:r>
      <w:r>
        <w:rPr>
          <w:rFonts w:ascii="Arial" w:eastAsia="华文中宋" w:hAnsi="Arial" w:cs="Arial"/>
          <w:b/>
          <w:sz w:val="32"/>
          <w:szCs w:val="32"/>
        </w:rPr>
        <w:t>High-end Forum of Iron Ore Development</w:t>
      </w:r>
    </w:p>
    <w:p w:rsidR="000E0F87" w:rsidRDefault="000E0F87" w:rsidP="000E0F87">
      <w:pPr>
        <w:spacing w:beforeLines="50"/>
        <w:rPr>
          <w:rFonts w:ascii="Arial" w:hAnsi="Arial" w:cs="Arial" w:hint="eastAsia"/>
          <w:b/>
          <w:color w:val="000000"/>
          <w:sz w:val="24"/>
        </w:rPr>
      </w:pPr>
      <w:r>
        <w:rPr>
          <w:rFonts w:ascii="Arial" w:hAnsi="Arial" w:cs="Arial" w:hint="eastAsia"/>
          <w:b/>
          <w:color w:val="000000"/>
          <w:sz w:val="24"/>
        </w:rPr>
        <w:t>Naming by co-organizer (</w:t>
      </w:r>
      <w:r>
        <w:rPr>
          <w:rFonts w:ascii="Arial" w:hAnsi="Arial" w:cs="Arial"/>
          <w:b/>
          <w:color w:val="000000"/>
          <w:sz w:val="24"/>
        </w:rPr>
        <w:t>＄</w:t>
      </w:r>
      <w:r>
        <w:rPr>
          <w:rFonts w:ascii="Arial" w:hAnsi="Arial" w:cs="Arial" w:hint="eastAsia"/>
          <w:b/>
          <w:color w:val="000000"/>
          <w:sz w:val="24"/>
        </w:rPr>
        <w:t>75, 000)</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Naming by co-organizer</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 xml:space="preserve">Leadership of your esteemed company can give a </w:t>
      </w:r>
      <w:r>
        <w:rPr>
          <w:rFonts w:ascii="Arial" w:hAnsi="Arial" w:cs="Arial"/>
          <w:szCs w:val="21"/>
        </w:rPr>
        <w:t>speech with twenty (</w:t>
      </w:r>
      <w:r>
        <w:rPr>
          <w:rFonts w:ascii="Arial" w:hAnsi="Arial" w:cs="Arial" w:hint="eastAsia"/>
          <w:szCs w:val="21"/>
        </w:rPr>
        <w:t>20</w:t>
      </w:r>
      <w:r>
        <w:rPr>
          <w:rFonts w:ascii="Arial" w:hAnsi="Arial" w:cs="Arial"/>
          <w:szCs w:val="21"/>
        </w:rPr>
        <w:t>)</w:t>
      </w:r>
      <w:r>
        <w:rPr>
          <w:rFonts w:ascii="Arial" w:hAnsi="Arial" w:cs="Arial" w:hint="eastAsia"/>
          <w:szCs w:val="21"/>
        </w:rPr>
        <w:t xml:space="preserve"> minutes. </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 xml:space="preserve">VIP treatment is available. Naming of evening banquet.  Leadership of your esteemed company will be seated in the front row during conference and in main table during evening banquet. </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Attendance of eight (8) persons for free</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 xml:space="preserve">LOGO of your esteemed company can be printed on the back publicity board, cover page of forum magazine, attendance guidance, entry card etc. </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Advertisement in forum magazine insertion is available.</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Large-scale painting publication 3</w:t>
      </w:r>
      <w:r>
        <w:rPr>
          <w:rFonts w:ascii="Arial" w:hAnsi="Arial" w:cs="Arial" w:hint="eastAsia"/>
          <w:szCs w:val="21"/>
        </w:rPr>
        <w:t>×</w:t>
      </w:r>
      <w:r>
        <w:rPr>
          <w:rFonts w:ascii="Arial" w:hAnsi="Arial" w:cs="Arial" w:hint="eastAsia"/>
          <w:szCs w:val="21"/>
        </w:rPr>
        <w:t xml:space="preserve">3m can be provided for your esteemed company inside meeting hall. </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Six (6) to eight (8) publication boards can be provided for your esteemed company outside meeting hall.</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 xml:space="preserve">Your esteemed company can put your catalogue together with forum documents. </w:t>
      </w:r>
    </w:p>
    <w:p w:rsidR="000E0F87" w:rsidRDefault="000E0F87" w:rsidP="000E0F87">
      <w:pPr>
        <w:numPr>
          <w:ilvl w:val="0"/>
          <w:numId w:val="1"/>
        </w:numPr>
        <w:spacing w:beforeLines="50"/>
        <w:rPr>
          <w:rFonts w:ascii="Arial" w:hAnsi="Arial" w:cs="Arial" w:hint="eastAsia"/>
          <w:szCs w:val="21"/>
        </w:rPr>
      </w:pPr>
      <w:r>
        <w:rPr>
          <w:rFonts w:ascii="Arial" w:hAnsi="Arial" w:cs="Arial" w:hint="eastAsia"/>
          <w:szCs w:val="21"/>
        </w:rPr>
        <w:t xml:space="preserve">Two (2) copies of 2014 China Steel Report will be provided. </w:t>
      </w:r>
    </w:p>
    <w:p w:rsidR="000E0F87" w:rsidRDefault="000E0F87" w:rsidP="000E0F87">
      <w:pPr>
        <w:spacing w:beforeLines="50"/>
        <w:rPr>
          <w:rFonts w:ascii="Arial" w:hAnsi="Arial" w:cs="Arial" w:hint="eastAsia"/>
          <w:b/>
          <w:color w:val="000000"/>
          <w:sz w:val="24"/>
        </w:rPr>
      </w:pPr>
      <w:r>
        <w:rPr>
          <w:rFonts w:ascii="Arial" w:hAnsi="Arial" w:cs="Arial" w:hint="eastAsia"/>
          <w:b/>
          <w:color w:val="000000"/>
          <w:sz w:val="24"/>
        </w:rPr>
        <w:t>Naming by VIP sponsor (</w:t>
      </w:r>
      <w:r>
        <w:rPr>
          <w:rFonts w:ascii="Arial" w:hAnsi="Arial" w:cs="Arial"/>
          <w:b/>
          <w:color w:val="000000"/>
          <w:sz w:val="24"/>
        </w:rPr>
        <w:t>＄</w:t>
      </w:r>
      <w:r>
        <w:rPr>
          <w:rFonts w:ascii="Arial" w:hAnsi="Arial" w:cs="Arial" w:hint="eastAsia"/>
          <w:b/>
          <w:color w:val="000000"/>
          <w:sz w:val="24"/>
        </w:rPr>
        <w:t>50, 000)</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 xml:space="preserve">Naming by VIP sponsor </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VIP treatment is available. Leadership of your esteemed company will be seated in the front row during conference and in main table during evening banquet.</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Attendance of three (3) persons for free</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 xml:space="preserve">Leadership of your esteemed company can give a </w:t>
      </w:r>
      <w:r>
        <w:rPr>
          <w:rFonts w:ascii="Arial" w:hAnsi="Arial" w:cs="Arial"/>
          <w:szCs w:val="21"/>
        </w:rPr>
        <w:t xml:space="preserve">speech with </w:t>
      </w:r>
      <w:r>
        <w:rPr>
          <w:rFonts w:ascii="Arial" w:hAnsi="Arial" w:cs="Arial" w:hint="eastAsia"/>
          <w:szCs w:val="21"/>
        </w:rPr>
        <w:t>fifteen</w:t>
      </w:r>
      <w:r>
        <w:rPr>
          <w:rFonts w:ascii="Arial" w:hAnsi="Arial" w:cs="Arial"/>
          <w:szCs w:val="21"/>
        </w:rPr>
        <w:t xml:space="preserve"> (</w:t>
      </w:r>
      <w:r>
        <w:rPr>
          <w:rFonts w:ascii="Arial" w:hAnsi="Arial" w:cs="Arial" w:hint="eastAsia"/>
          <w:szCs w:val="21"/>
        </w:rPr>
        <w:t>15</w:t>
      </w:r>
      <w:r>
        <w:rPr>
          <w:rFonts w:ascii="Arial" w:hAnsi="Arial" w:cs="Arial"/>
          <w:szCs w:val="21"/>
        </w:rPr>
        <w:t>)</w:t>
      </w:r>
      <w:r>
        <w:rPr>
          <w:rFonts w:ascii="Arial" w:hAnsi="Arial" w:cs="Arial" w:hint="eastAsia"/>
          <w:szCs w:val="21"/>
        </w:rPr>
        <w:t xml:space="preserve"> minutes</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LOGO of your esteemed company can be printed on the back publicity board, cover page of forum magazine, attendance guidance etc.</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Advertisement in forum magazine insertion is available.</w:t>
      </w:r>
    </w:p>
    <w:p w:rsidR="000E0F87" w:rsidRDefault="000E0F87" w:rsidP="000E0F87">
      <w:pPr>
        <w:numPr>
          <w:ilvl w:val="0"/>
          <w:numId w:val="2"/>
        </w:numPr>
        <w:spacing w:beforeLines="50"/>
        <w:rPr>
          <w:rFonts w:ascii="Arial" w:hAnsi="Arial" w:cs="Arial" w:hint="eastAsia"/>
          <w:szCs w:val="21"/>
        </w:rPr>
      </w:pPr>
      <w:r>
        <w:rPr>
          <w:rFonts w:ascii="Arial" w:hAnsi="Arial" w:cs="Arial" w:hint="eastAsia"/>
          <w:szCs w:val="21"/>
        </w:rPr>
        <w:t>Your esteemed company can put your catalogue together with forum documents.</w:t>
      </w:r>
    </w:p>
    <w:p w:rsidR="000E0F87" w:rsidRDefault="000E0F87" w:rsidP="000E0F87">
      <w:pPr>
        <w:spacing w:beforeLines="50"/>
        <w:rPr>
          <w:rFonts w:ascii="Arial" w:hAnsi="Arial" w:cs="Arial" w:hint="eastAsia"/>
          <w:b/>
          <w:color w:val="000000"/>
          <w:sz w:val="24"/>
        </w:rPr>
      </w:pPr>
      <w:r>
        <w:rPr>
          <w:rFonts w:ascii="Arial" w:hAnsi="Arial" w:cs="Arial" w:hint="eastAsia"/>
          <w:b/>
          <w:color w:val="000000"/>
          <w:sz w:val="24"/>
        </w:rPr>
        <w:t>Naming by higher level sponsor (</w:t>
      </w:r>
      <w:r>
        <w:rPr>
          <w:rFonts w:ascii="Arial" w:hAnsi="Arial" w:cs="Arial"/>
          <w:b/>
          <w:color w:val="000000"/>
          <w:sz w:val="24"/>
        </w:rPr>
        <w:t>＄</w:t>
      </w:r>
      <w:r>
        <w:rPr>
          <w:rFonts w:ascii="Arial" w:hAnsi="Arial" w:cs="Arial" w:hint="eastAsia"/>
          <w:b/>
          <w:color w:val="000000"/>
          <w:sz w:val="24"/>
        </w:rPr>
        <w:t>12, 000)</w:t>
      </w:r>
    </w:p>
    <w:p w:rsidR="000E0F87" w:rsidRDefault="000E0F87" w:rsidP="000E0F87">
      <w:pPr>
        <w:numPr>
          <w:ilvl w:val="0"/>
          <w:numId w:val="3"/>
        </w:numPr>
        <w:spacing w:beforeLines="50"/>
        <w:rPr>
          <w:rFonts w:ascii="Arial" w:hAnsi="Arial" w:cs="Arial" w:hint="eastAsia"/>
          <w:szCs w:val="21"/>
        </w:rPr>
      </w:pPr>
      <w:r>
        <w:rPr>
          <w:rFonts w:ascii="Arial" w:hAnsi="Arial" w:cs="Arial" w:hint="eastAsia"/>
          <w:szCs w:val="21"/>
        </w:rPr>
        <w:lastRenderedPageBreak/>
        <w:t>Naming by higher level sponsor</w:t>
      </w:r>
    </w:p>
    <w:p w:rsidR="000E0F87" w:rsidRDefault="000E0F87" w:rsidP="000E0F87">
      <w:pPr>
        <w:numPr>
          <w:ilvl w:val="0"/>
          <w:numId w:val="3"/>
        </w:numPr>
        <w:spacing w:beforeLines="50"/>
        <w:rPr>
          <w:rFonts w:ascii="Arial" w:hAnsi="Arial" w:cs="Arial" w:hint="eastAsia"/>
          <w:szCs w:val="21"/>
        </w:rPr>
      </w:pPr>
      <w:r>
        <w:rPr>
          <w:rFonts w:ascii="Arial" w:hAnsi="Arial" w:cs="Arial" w:hint="eastAsia"/>
          <w:szCs w:val="21"/>
        </w:rPr>
        <w:t>Attendance of two (2) persons for free</w:t>
      </w:r>
    </w:p>
    <w:p w:rsidR="000E0F87" w:rsidRDefault="000E0F87" w:rsidP="000E0F87">
      <w:pPr>
        <w:numPr>
          <w:ilvl w:val="0"/>
          <w:numId w:val="3"/>
        </w:numPr>
        <w:spacing w:beforeLines="50"/>
        <w:rPr>
          <w:rFonts w:ascii="Arial" w:hAnsi="Arial" w:cs="Arial" w:hint="eastAsia"/>
          <w:szCs w:val="21"/>
        </w:rPr>
      </w:pPr>
      <w:r>
        <w:rPr>
          <w:rFonts w:ascii="Arial" w:hAnsi="Arial" w:cs="Arial" w:hint="eastAsia"/>
          <w:szCs w:val="21"/>
        </w:rPr>
        <w:t>Advertisement in forum magazine insertion is available.</w:t>
      </w:r>
    </w:p>
    <w:p w:rsidR="000E0F87" w:rsidRDefault="000E0F87" w:rsidP="000E0F87">
      <w:pPr>
        <w:numPr>
          <w:ilvl w:val="0"/>
          <w:numId w:val="3"/>
        </w:numPr>
        <w:spacing w:beforeLines="50"/>
        <w:rPr>
          <w:rFonts w:ascii="Arial" w:hAnsi="Arial" w:cs="Arial" w:hint="eastAsia"/>
          <w:szCs w:val="21"/>
        </w:rPr>
      </w:pPr>
      <w:r>
        <w:rPr>
          <w:rFonts w:ascii="Arial" w:hAnsi="Arial" w:cs="Arial" w:hint="eastAsia"/>
          <w:szCs w:val="21"/>
        </w:rPr>
        <w:t xml:space="preserve">Standard </w:t>
      </w:r>
      <w:r>
        <w:rPr>
          <w:rFonts w:ascii="Arial" w:hAnsi="Arial" w:cs="Arial"/>
          <w:szCs w:val="21"/>
        </w:rPr>
        <w:t>exhibition</w:t>
      </w:r>
      <w:r>
        <w:rPr>
          <w:rFonts w:ascii="Arial" w:hAnsi="Arial" w:cs="Arial" w:hint="eastAsia"/>
          <w:szCs w:val="21"/>
        </w:rPr>
        <w:t xml:space="preserve"> booth 2</w:t>
      </w:r>
      <w:r>
        <w:rPr>
          <w:rFonts w:ascii="Arial" w:hAnsi="Arial" w:cs="Arial" w:hint="eastAsia"/>
          <w:szCs w:val="21"/>
        </w:rPr>
        <w:t>×</w:t>
      </w:r>
      <w:r>
        <w:rPr>
          <w:rFonts w:ascii="Arial" w:hAnsi="Arial" w:cs="Arial" w:hint="eastAsia"/>
          <w:szCs w:val="21"/>
        </w:rPr>
        <w:t>1.5m can be provided for your esteemed company outside meeting hall.</w:t>
      </w:r>
    </w:p>
    <w:p w:rsidR="000E0F87" w:rsidRDefault="000E0F87" w:rsidP="000E0F87">
      <w:pPr>
        <w:numPr>
          <w:ilvl w:val="0"/>
          <w:numId w:val="3"/>
        </w:numPr>
        <w:spacing w:beforeLines="50"/>
        <w:rPr>
          <w:rFonts w:ascii="Arial" w:hAnsi="Arial" w:cs="Arial" w:hint="eastAsia"/>
          <w:szCs w:val="21"/>
        </w:rPr>
      </w:pPr>
      <w:r>
        <w:rPr>
          <w:rFonts w:ascii="Arial" w:hAnsi="Arial" w:cs="Arial" w:hint="eastAsia"/>
          <w:szCs w:val="21"/>
        </w:rPr>
        <w:t>Your esteemed company can put your catalogue together with forum documents.</w:t>
      </w:r>
    </w:p>
    <w:p w:rsidR="000E0F87" w:rsidRDefault="000E0F87" w:rsidP="000E0F87">
      <w:pPr>
        <w:spacing w:beforeLines="50"/>
        <w:rPr>
          <w:rFonts w:ascii="Arial" w:hAnsi="Arial" w:cs="Arial" w:hint="eastAsia"/>
          <w:b/>
          <w:sz w:val="24"/>
        </w:rPr>
      </w:pPr>
      <w:r>
        <w:rPr>
          <w:rFonts w:ascii="Arial" w:hAnsi="Arial" w:cs="Arial" w:hint="eastAsia"/>
          <w:b/>
          <w:sz w:val="24"/>
        </w:rPr>
        <w:t>Other types of cooperation and publication</w:t>
      </w:r>
    </w:p>
    <w:p w:rsidR="000E0F87" w:rsidRDefault="000E0F87" w:rsidP="000E0F87">
      <w:pPr>
        <w:numPr>
          <w:ilvl w:val="0"/>
          <w:numId w:val="4"/>
        </w:numPr>
        <w:spacing w:beforeLines="50"/>
        <w:rPr>
          <w:rFonts w:ascii="Arial" w:hAnsi="Arial" w:cs="Arial" w:hint="eastAsia"/>
          <w:szCs w:val="21"/>
          <w:lang w:val="de-DE"/>
        </w:rPr>
      </w:pPr>
      <w:r>
        <w:rPr>
          <w:rFonts w:ascii="Arial" w:hAnsi="Arial" w:cs="Arial" w:hint="eastAsia"/>
          <w:szCs w:val="21"/>
          <w:lang w:val="de-DE"/>
        </w:rPr>
        <w:t>Advertisement in forum magazine insertion:</w:t>
      </w:r>
    </w:p>
    <w:p w:rsidR="000E0F87" w:rsidRDefault="000E0F87" w:rsidP="000E0F87">
      <w:pPr>
        <w:spacing w:beforeLines="50"/>
        <w:ind w:left="360"/>
        <w:rPr>
          <w:rFonts w:ascii="Arial" w:hAnsi="Arial" w:cs="Arial"/>
          <w:szCs w:val="21"/>
        </w:rPr>
      </w:pPr>
      <w:r>
        <w:rPr>
          <w:rFonts w:ascii="Arial" w:hAnsi="Arial" w:cs="Arial"/>
          <w:szCs w:val="21"/>
        </w:rPr>
        <w:t xml:space="preserve">Advertisement in inside front cover: </w:t>
      </w:r>
      <w:r>
        <w:rPr>
          <w:rFonts w:ascii="Arial" w:hAnsi="Arial" w:cs="Arial"/>
          <w:szCs w:val="21"/>
        </w:rPr>
        <w:t>＄</w:t>
      </w:r>
      <w:r>
        <w:rPr>
          <w:rFonts w:ascii="Arial" w:hAnsi="Arial" w:cs="Arial"/>
          <w:szCs w:val="21"/>
        </w:rPr>
        <w:t>2, 500</w:t>
      </w:r>
    </w:p>
    <w:p w:rsidR="000E0F87" w:rsidRDefault="000E0F87" w:rsidP="000E0F87">
      <w:pPr>
        <w:spacing w:beforeLines="50"/>
        <w:ind w:left="360"/>
        <w:rPr>
          <w:rFonts w:ascii="Arial" w:hAnsi="Arial" w:cs="Arial"/>
          <w:szCs w:val="21"/>
        </w:rPr>
      </w:pPr>
      <w:r>
        <w:rPr>
          <w:rFonts w:ascii="Arial" w:hAnsi="Arial" w:cs="Arial"/>
          <w:szCs w:val="21"/>
        </w:rPr>
        <w:t xml:space="preserve">Advertisement in inside back cover: </w:t>
      </w:r>
      <w:r>
        <w:rPr>
          <w:rFonts w:ascii="Arial" w:hAnsi="Arial" w:cs="Arial"/>
          <w:szCs w:val="21"/>
        </w:rPr>
        <w:t>＄</w:t>
      </w:r>
      <w:r>
        <w:rPr>
          <w:rFonts w:ascii="Arial" w:hAnsi="Arial" w:cs="Arial"/>
          <w:szCs w:val="21"/>
        </w:rPr>
        <w:t>2, 000</w:t>
      </w:r>
    </w:p>
    <w:p w:rsidR="000E0F87" w:rsidRDefault="000E0F87" w:rsidP="000E0F87">
      <w:pPr>
        <w:spacing w:beforeLines="50"/>
        <w:ind w:left="360"/>
        <w:rPr>
          <w:rFonts w:ascii="Arial" w:hAnsi="Arial" w:cs="Arial"/>
          <w:szCs w:val="21"/>
        </w:rPr>
      </w:pPr>
      <w:r>
        <w:rPr>
          <w:rFonts w:ascii="Arial" w:hAnsi="Arial" w:cs="Arial"/>
          <w:szCs w:val="21"/>
        </w:rPr>
        <w:t xml:space="preserve">Advertisement in inside front cover: </w:t>
      </w:r>
      <w:r>
        <w:rPr>
          <w:rFonts w:ascii="Arial" w:hAnsi="Arial" w:cs="Arial"/>
          <w:szCs w:val="21"/>
        </w:rPr>
        <w:t>＄</w:t>
      </w:r>
      <w:r>
        <w:rPr>
          <w:rFonts w:ascii="Arial" w:hAnsi="Arial" w:cs="Arial"/>
          <w:szCs w:val="21"/>
        </w:rPr>
        <w:t>1, 500</w:t>
      </w:r>
    </w:p>
    <w:p w:rsidR="000E0F87" w:rsidRDefault="000E0F87" w:rsidP="000E0F87">
      <w:pPr>
        <w:numPr>
          <w:ilvl w:val="0"/>
          <w:numId w:val="4"/>
        </w:numPr>
        <w:spacing w:beforeLines="50"/>
        <w:rPr>
          <w:rFonts w:ascii="Arial" w:hAnsi="Arial" w:cs="Arial"/>
          <w:szCs w:val="21"/>
        </w:rPr>
      </w:pPr>
      <w:r>
        <w:rPr>
          <w:rFonts w:ascii="Arial" w:hAnsi="Arial" w:cs="Arial"/>
          <w:szCs w:val="21"/>
        </w:rPr>
        <w:t xml:space="preserve">Publication on exhibition booth: </w:t>
      </w:r>
      <w:r>
        <w:rPr>
          <w:rFonts w:ascii="Arial" w:hAnsi="Arial" w:cs="Arial"/>
          <w:szCs w:val="21"/>
        </w:rPr>
        <w:t>＄</w:t>
      </w:r>
      <w:r>
        <w:rPr>
          <w:rFonts w:ascii="Arial" w:hAnsi="Arial" w:cs="Arial"/>
          <w:szCs w:val="21"/>
        </w:rPr>
        <w:t>8, 000</w:t>
      </w:r>
    </w:p>
    <w:p w:rsidR="000E0F87" w:rsidRDefault="000E0F87" w:rsidP="000E0F87">
      <w:pPr>
        <w:spacing w:beforeLines="50"/>
        <w:ind w:left="360"/>
        <w:rPr>
          <w:rFonts w:ascii="Arial" w:hAnsi="Arial" w:cs="Arial"/>
          <w:szCs w:val="21"/>
        </w:rPr>
      </w:pPr>
      <w:r>
        <w:rPr>
          <w:rFonts w:ascii="Arial" w:hAnsi="Arial" w:cs="Arial"/>
          <w:szCs w:val="21"/>
        </w:rPr>
        <w:t>Standard exhibition booth 2×3m can be provided for your esteemed company outside meeting hall (design and preparation of booth publication are free of charge), which includes one (1) table for documents, three (3) pieces of presentation board, two (2) chairs, one (1) power source and one (1) name board of your esteemed company outside the meeting hall. Attendance of one (1) person for free.</w:t>
      </w:r>
    </w:p>
    <w:p w:rsidR="000E0F87" w:rsidRDefault="000E0F87" w:rsidP="000E0F87">
      <w:pPr>
        <w:numPr>
          <w:ilvl w:val="0"/>
          <w:numId w:val="4"/>
        </w:numPr>
        <w:spacing w:beforeLines="50"/>
        <w:rPr>
          <w:rFonts w:ascii="Arial" w:hAnsi="Arial" w:cs="Arial"/>
          <w:szCs w:val="21"/>
        </w:rPr>
      </w:pPr>
      <w:r>
        <w:rPr>
          <w:rFonts w:ascii="Arial" w:hAnsi="Arial" w:cs="Arial"/>
          <w:szCs w:val="21"/>
        </w:rPr>
        <w:t xml:space="preserve">Catalogue dispatching: </w:t>
      </w:r>
      <w:r>
        <w:rPr>
          <w:rFonts w:ascii="Arial" w:hAnsi="Arial" w:cs="Arial"/>
          <w:szCs w:val="21"/>
        </w:rPr>
        <w:t>＄</w:t>
      </w:r>
      <w:r>
        <w:rPr>
          <w:rFonts w:ascii="Arial" w:hAnsi="Arial" w:cs="Arial"/>
          <w:szCs w:val="21"/>
        </w:rPr>
        <w:t>8, 000</w:t>
      </w:r>
    </w:p>
    <w:p w:rsidR="000E0F87" w:rsidRDefault="000E0F87" w:rsidP="000E0F87">
      <w:pPr>
        <w:spacing w:beforeLines="50"/>
        <w:ind w:left="360"/>
        <w:rPr>
          <w:rFonts w:ascii="Arial" w:hAnsi="Arial" w:cs="Arial"/>
          <w:szCs w:val="21"/>
        </w:rPr>
      </w:pPr>
      <w:r>
        <w:rPr>
          <w:rFonts w:ascii="Arial" w:hAnsi="Arial" w:cs="Arial"/>
          <w:szCs w:val="21"/>
        </w:rPr>
        <w:t>Your esteemed company can put your catalogue together with forum documents. Attendance of one (1) person for free.</w:t>
      </w:r>
    </w:p>
    <w:p w:rsidR="000E0F87" w:rsidRDefault="000E0F87" w:rsidP="000E0F87">
      <w:pPr>
        <w:numPr>
          <w:ilvl w:val="0"/>
          <w:numId w:val="4"/>
        </w:numPr>
        <w:spacing w:beforeLines="50"/>
        <w:rPr>
          <w:rFonts w:ascii="Arial" w:hAnsi="Arial" w:cs="Arial"/>
          <w:szCs w:val="21"/>
        </w:rPr>
      </w:pPr>
      <w:r>
        <w:rPr>
          <w:rFonts w:ascii="Arial" w:hAnsi="Arial" w:cs="Arial"/>
          <w:szCs w:val="21"/>
        </w:rPr>
        <w:t xml:space="preserve">Table for forum documents: </w:t>
      </w:r>
      <w:r>
        <w:rPr>
          <w:rFonts w:ascii="Arial" w:hAnsi="Arial" w:cs="Arial"/>
          <w:szCs w:val="21"/>
        </w:rPr>
        <w:t>＄</w:t>
      </w:r>
      <w:r>
        <w:rPr>
          <w:rFonts w:ascii="Arial" w:hAnsi="Arial" w:cs="Arial"/>
          <w:szCs w:val="21"/>
        </w:rPr>
        <w:t>2, 000</w:t>
      </w:r>
    </w:p>
    <w:p w:rsidR="000E0F87" w:rsidRDefault="000E0F87" w:rsidP="000E0F87">
      <w:pPr>
        <w:spacing w:beforeLines="50"/>
        <w:ind w:left="360"/>
        <w:rPr>
          <w:rFonts w:ascii="Arial" w:hAnsi="Arial" w:cs="Arial"/>
          <w:szCs w:val="21"/>
        </w:rPr>
      </w:pPr>
      <w:r>
        <w:rPr>
          <w:rFonts w:ascii="Arial" w:hAnsi="Arial" w:cs="Arial"/>
          <w:szCs w:val="21"/>
        </w:rPr>
        <w:t>Your esteemed company can put your catalogue on the table for forum documents outside meeting hall.</w:t>
      </w:r>
    </w:p>
    <w:p w:rsidR="000E0F87" w:rsidRDefault="000E0F87" w:rsidP="000E0F87">
      <w:pPr>
        <w:ind w:left="134" w:hangingChars="56" w:hanging="134"/>
        <w:rPr>
          <w:rFonts w:ascii="Arial" w:eastAsia="华文中宋" w:hAnsi="Arial" w:cs="Arial" w:hint="eastAsia"/>
          <w:sz w:val="24"/>
        </w:rPr>
      </w:pPr>
    </w:p>
    <w:p w:rsidR="002E2B10" w:rsidRPr="000E0F87" w:rsidRDefault="002E2B10"/>
    <w:sectPr w:rsidR="002E2B10" w:rsidRPr="000E0F87">
      <w:pgSz w:w="11906" w:h="16838"/>
      <w:pgMar w:top="1134" w:right="1134" w:bottom="1134" w:left="1134" w:header="567" w:footer="567" w:gutter="0"/>
      <w:cols w:space="720"/>
      <w:docGrid w:type="lines" w:linePitch="3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A2C"/>
    <w:multiLevelType w:val="multilevel"/>
    <w:tmpl w:val="05BA6A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104A4D"/>
    <w:multiLevelType w:val="multilevel"/>
    <w:tmpl w:val="0A104A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46872AA"/>
    <w:multiLevelType w:val="multilevel"/>
    <w:tmpl w:val="246872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D6041E4"/>
    <w:multiLevelType w:val="multilevel"/>
    <w:tmpl w:val="6D6041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F87"/>
    <w:rsid w:val="000E0F87"/>
    <w:rsid w:val="002E2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2014-09-22T05:26:00Z</dcterms:created>
  <dcterms:modified xsi:type="dcterms:W3CDTF">2014-09-22T05:26:00Z</dcterms:modified>
</cp:coreProperties>
</file>